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0A" w:rsidRDefault="00EB320A" w:rsidP="001F6068">
      <w:pPr>
        <w:pBdr>
          <w:top w:val="nil"/>
          <w:left w:val="nil"/>
          <w:bottom w:val="nil"/>
          <w:right w:val="nil"/>
          <w:between w:val="nil"/>
        </w:pBdr>
        <w:spacing w:line="276" w:lineRule="auto"/>
        <w:ind w:left="4678" w:right="283"/>
        <w:jc w:val="right"/>
        <w:rPr>
          <w:rFonts w:asciiTheme="minorHAnsi" w:eastAsia="Calibri" w:hAnsiTheme="minorHAnsi" w:cstheme="minorHAnsi"/>
          <w:b/>
          <w:color w:val="000000"/>
        </w:rPr>
      </w:pPr>
    </w:p>
    <w:p w:rsidR="00EB320A" w:rsidRDefault="00EB320A" w:rsidP="001F6068">
      <w:pPr>
        <w:pBdr>
          <w:top w:val="nil"/>
          <w:left w:val="nil"/>
          <w:bottom w:val="nil"/>
          <w:right w:val="nil"/>
          <w:between w:val="nil"/>
        </w:pBdr>
        <w:spacing w:line="276" w:lineRule="auto"/>
        <w:ind w:left="4678" w:right="283"/>
        <w:jc w:val="right"/>
        <w:rPr>
          <w:rFonts w:asciiTheme="minorHAnsi" w:eastAsia="Calibri" w:hAnsiTheme="minorHAnsi" w:cstheme="minorHAnsi"/>
          <w:b/>
          <w:color w:val="000000"/>
        </w:rPr>
      </w:pPr>
    </w:p>
    <w:p w:rsidR="002A311A" w:rsidRPr="002A311A" w:rsidRDefault="002A311A" w:rsidP="001F6068">
      <w:pPr>
        <w:pBdr>
          <w:top w:val="nil"/>
          <w:left w:val="nil"/>
          <w:bottom w:val="nil"/>
          <w:right w:val="nil"/>
          <w:between w:val="nil"/>
        </w:pBdr>
        <w:spacing w:line="276" w:lineRule="auto"/>
        <w:ind w:left="4678" w:right="283"/>
        <w:jc w:val="right"/>
        <w:rPr>
          <w:rFonts w:asciiTheme="minorHAnsi" w:eastAsia="Calibri" w:hAnsiTheme="minorHAnsi" w:cstheme="minorHAnsi"/>
          <w:bCs/>
          <w:color w:val="000000"/>
        </w:rPr>
      </w:pPr>
      <w:r w:rsidRPr="002A311A">
        <w:rPr>
          <w:rFonts w:asciiTheme="minorHAnsi" w:eastAsia="Calibri" w:hAnsiTheme="minorHAnsi" w:cstheme="minorHAnsi"/>
          <w:b/>
          <w:color w:val="000000"/>
        </w:rPr>
        <w:t xml:space="preserve">Załącznik nr </w:t>
      </w:r>
      <w:r w:rsidR="00F35B00">
        <w:rPr>
          <w:rFonts w:asciiTheme="minorHAnsi" w:eastAsia="Calibri" w:hAnsiTheme="minorHAnsi" w:cstheme="minorHAnsi"/>
          <w:b/>
          <w:color w:val="000000"/>
        </w:rPr>
        <w:t xml:space="preserve">3 </w:t>
      </w:r>
      <w:r w:rsidRPr="002A311A">
        <w:rPr>
          <w:rFonts w:asciiTheme="minorHAnsi" w:eastAsia="Calibri" w:hAnsiTheme="minorHAnsi" w:cstheme="minorHAnsi"/>
          <w:bCs/>
          <w:color w:val="000000"/>
        </w:rPr>
        <w:t xml:space="preserve">do Regulaminu </w:t>
      </w:r>
      <w:r w:rsidR="00A61811">
        <w:rPr>
          <w:rFonts w:asciiTheme="minorHAnsi" w:eastAsia="Calibri" w:hAnsiTheme="minorHAnsi" w:cstheme="minorHAnsi"/>
          <w:bCs/>
          <w:color w:val="000000"/>
        </w:rPr>
        <w:t xml:space="preserve">Wojewódzkiego </w:t>
      </w:r>
      <w:r w:rsidR="0024422D">
        <w:rPr>
          <w:rFonts w:asciiTheme="minorHAnsi" w:eastAsia="Calibri" w:hAnsiTheme="minorHAnsi" w:cstheme="minorHAnsi"/>
          <w:bCs/>
          <w:color w:val="000000"/>
        </w:rPr>
        <w:t xml:space="preserve">XXIII edycji </w:t>
      </w:r>
      <w:r w:rsidR="00EA02A6">
        <w:rPr>
          <w:rFonts w:asciiTheme="minorHAnsi" w:eastAsia="Calibri" w:hAnsiTheme="minorHAnsi" w:cstheme="minorHAnsi"/>
          <w:bCs/>
          <w:color w:val="000000"/>
        </w:rPr>
        <w:t>ogólnopolskiego</w:t>
      </w:r>
      <w:r w:rsidRPr="002A311A">
        <w:rPr>
          <w:rFonts w:asciiTheme="minorHAnsi" w:eastAsia="Calibri" w:hAnsiTheme="minorHAnsi" w:cstheme="minorHAnsi"/>
          <w:bCs/>
          <w:color w:val="000000"/>
        </w:rPr>
        <w:t xml:space="preserve"> konkursu „Poznajemy Parki Krajobrazowe</w:t>
      </w:r>
      <w:r w:rsidR="00EA02A6">
        <w:rPr>
          <w:rFonts w:asciiTheme="minorHAnsi" w:eastAsia="Calibri" w:hAnsiTheme="minorHAnsi" w:cstheme="minorHAnsi"/>
          <w:bCs/>
          <w:color w:val="000000"/>
        </w:rPr>
        <w:t xml:space="preserve"> Polski</w:t>
      </w:r>
      <w:r w:rsidRPr="002A311A">
        <w:rPr>
          <w:rFonts w:asciiTheme="minorHAnsi" w:eastAsia="Calibri" w:hAnsiTheme="minorHAnsi" w:cstheme="minorHAnsi"/>
          <w:bCs/>
          <w:color w:val="000000"/>
        </w:rPr>
        <w:t>”</w:t>
      </w:r>
      <w:r w:rsidR="00A61811">
        <w:rPr>
          <w:rFonts w:asciiTheme="minorHAnsi" w:eastAsia="Calibri" w:hAnsiTheme="minorHAnsi" w:cstheme="minorHAnsi"/>
          <w:bCs/>
          <w:color w:val="000000"/>
        </w:rPr>
        <w:t xml:space="preserve"> 2023/2024</w:t>
      </w:r>
    </w:p>
    <w:p w:rsidR="002A311A" w:rsidRPr="002A311A" w:rsidRDefault="002A311A" w:rsidP="002A311A">
      <w:pPr>
        <w:pBdr>
          <w:top w:val="nil"/>
          <w:left w:val="nil"/>
          <w:bottom w:val="nil"/>
          <w:right w:val="nil"/>
          <w:between w:val="nil"/>
        </w:pBdr>
        <w:spacing w:line="276" w:lineRule="auto"/>
        <w:ind w:left="5387"/>
        <w:jc w:val="right"/>
        <w:rPr>
          <w:rFonts w:asciiTheme="minorHAnsi" w:eastAsia="Calibri" w:hAnsiTheme="minorHAnsi" w:cstheme="minorHAnsi"/>
          <w:b/>
          <w:color w:val="000000"/>
        </w:rPr>
      </w:pPr>
    </w:p>
    <w:p w:rsidR="002A311A" w:rsidRPr="000C57D2" w:rsidRDefault="001F6068" w:rsidP="002A311A">
      <w:pPr>
        <w:pBdr>
          <w:top w:val="nil"/>
          <w:left w:val="nil"/>
          <w:bottom w:val="nil"/>
          <w:right w:val="nil"/>
          <w:between w:val="nil"/>
        </w:pBdr>
        <w:spacing w:before="240" w:after="120" w:line="276" w:lineRule="auto"/>
        <w:jc w:val="center"/>
        <w:rPr>
          <w:rFonts w:eastAsia="Calibri"/>
          <w:b/>
          <w:color w:val="000000"/>
          <w:sz w:val="24"/>
          <w:szCs w:val="24"/>
        </w:rPr>
      </w:pPr>
      <w:r w:rsidRPr="000C57D2">
        <w:rPr>
          <w:rFonts w:eastAsia="Calibri"/>
          <w:b/>
          <w:color w:val="000000"/>
          <w:sz w:val="24"/>
          <w:szCs w:val="24"/>
        </w:rPr>
        <w:t>KLAUZULA INFORMACYJNA</w:t>
      </w:r>
    </w:p>
    <w:p w:rsidR="002A311A" w:rsidRPr="000C57D2" w:rsidRDefault="002A311A" w:rsidP="00EB320A">
      <w:pPr>
        <w:pStyle w:val="Akapitzlist"/>
        <w:numPr>
          <w:ilvl w:val="0"/>
          <w:numId w:val="1"/>
        </w:numPr>
        <w:spacing w:line="288" w:lineRule="auto"/>
        <w:ind w:left="499" w:hanging="357"/>
        <w:jc w:val="both"/>
        <w:rPr>
          <w:rFonts w:eastAsia="Calibri"/>
          <w:bCs/>
          <w:color w:val="000000"/>
          <w:sz w:val="24"/>
          <w:szCs w:val="24"/>
        </w:rPr>
      </w:pPr>
      <w:r w:rsidRPr="000C57D2">
        <w:rPr>
          <w:rFonts w:eastAsia="Calibri"/>
          <w:bCs/>
          <w:color w:val="000000"/>
          <w:sz w:val="24"/>
          <w:szCs w:val="24"/>
        </w:rPr>
        <w:t xml:space="preserve">Administratorem danych osobowych jest Zespół Parków Krajobrazowych </w:t>
      </w:r>
      <w:r w:rsidR="000C57D2" w:rsidRPr="000C57D2">
        <w:rPr>
          <w:rFonts w:eastAsia="Calibri"/>
          <w:bCs/>
          <w:color w:val="000000"/>
          <w:sz w:val="24"/>
          <w:szCs w:val="24"/>
        </w:rPr>
        <w:t xml:space="preserve">Województwa Lubuskiego </w:t>
      </w:r>
      <w:r w:rsidRPr="000C57D2">
        <w:rPr>
          <w:rFonts w:eastAsia="Calibri"/>
          <w:bCs/>
          <w:color w:val="000000"/>
          <w:sz w:val="24"/>
          <w:szCs w:val="24"/>
        </w:rPr>
        <w:t xml:space="preserve">z siedzibą w </w:t>
      </w:r>
      <w:r w:rsidR="000C57D2" w:rsidRPr="000C57D2">
        <w:rPr>
          <w:rFonts w:eastAsia="Calibri"/>
          <w:bCs/>
          <w:color w:val="000000"/>
          <w:sz w:val="24"/>
          <w:szCs w:val="24"/>
        </w:rPr>
        <w:t xml:space="preserve">Gorzowie Wlkp., ul. </w:t>
      </w:r>
      <w:proofErr w:type="spellStart"/>
      <w:r w:rsidR="000C57D2" w:rsidRPr="000C57D2">
        <w:rPr>
          <w:rFonts w:eastAsia="Calibri"/>
          <w:bCs/>
          <w:color w:val="000000"/>
          <w:sz w:val="24"/>
          <w:szCs w:val="24"/>
        </w:rPr>
        <w:t>Fr</w:t>
      </w:r>
      <w:proofErr w:type="spellEnd"/>
      <w:r w:rsidR="000C57D2" w:rsidRPr="000C57D2">
        <w:rPr>
          <w:rFonts w:eastAsia="Calibri"/>
          <w:bCs/>
          <w:color w:val="000000"/>
          <w:sz w:val="24"/>
          <w:szCs w:val="24"/>
        </w:rPr>
        <w:t>. Walczaka 25.</w:t>
      </w:r>
    </w:p>
    <w:p w:rsidR="00EB320A" w:rsidRDefault="00EB320A" w:rsidP="00EB320A">
      <w:pPr>
        <w:pStyle w:val="Akapitzlist"/>
        <w:numPr>
          <w:ilvl w:val="0"/>
          <w:numId w:val="1"/>
        </w:numPr>
        <w:spacing w:line="288" w:lineRule="auto"/>
        <w:ind w:left="499" w:hanging="357"/>
        <w:jc w:val="both"/>
        <w:rPr>
          <w:rFonts w:eastAsia="Calibri"/>
          <w:bCs/>
          <w:color w:val="000000"/>
          <w:sz w:val="24"/>
          <w:szCs w:val="24"/>
        </w:rPr>
      </w:pPr>
      <w:r w:rsidRPr="00EB320A">
        <w:rPr>
          <w:rFonts w:eastAsia="Calibri"/>
          <w:bCs/>
          <w:color w:val="000000"/>
          <w:sz w:val="24"/>
          <w:szCs w:val="24"/>
        </w:rPr>
        <w:t>Z Administratorem można kontaktować się wysyłając maila na adres iod@zpkwl.gorzow.pl lub listownie na adres ul.  Franciszka Walczaka 25, 66-400 Gorzów Wlkp.</w:t>
      </w:r>
    </w:p>
    <w:p w:rsidR="002A311A" w:rsidRPr="000C57D2" w:rsidRDefault="002A311A" w:rsidP="00EB320A">
      <w:pPr>
        <w:pStyle w:val="Akapitzlist"/>
        <w:numPr>
          <w:ilvl w:val="0"/>
          <w:numId w:val="1"/>
        </w:numPr>
        <w:spacing w:line="288" w:lineRule="auto"/>
        <w:ind w:left="499" w:hanging="357"/>
        <w:jc w:val="both"/>
        <w:rPr>
          <w:rFonts w:eastAsia="Calibri"/>
          <w:bCs/>
          <w:color w:val="000000"/>
          <w:sz w:val="24"/>
          <w:szCs w:val="24"/>
        </w:rPr>
      </w:pPr>
      <w:r w:rsidRPr="000C57D2">
        <w:rPr>
          <w:rFonts w:eastAsia="Calibri"/>
          <w:bCs/>
          <w:color w:val="000000"/>
          <w:sz w:val="24"/>
          <w:szCs w:val="24"/>
        </w:rPr>
        <w:t>Celem przetwarzania danych osobowych jest realizacja</w:t>
      </w:r>
      <w:r w:rsidR="0024422D" w:rsidRPr="000C57D2">
        <w:rPr>
          <w:rFonts w:eastAsia="Calibri"/>
          <w:bCs/>
          <w:color w:val="000000"/>
          <w:sz w:val="24"/>
          <w:szCs w:val="24"/>
        </w:rPr>
        <w:t xml:space="preserve"> </w:t>
      </w:r>
      <w:r w:rsidR="00EA02A6" w:rsidRPr="000C57D2">
        <w:rPr>
          <w:rFonts w:eastAsia="Calibri"/>
          <w:bCs/>
          <w:color w:val="000000"/>
          <w:sz w:val="24"/>
          <w:szCs w:val="24"/>
        </w:rPr>
        <w:t>XXI</w:t>
      </w:r>
      <w:r w:rsidR="006D74BB" w:rsidRPr="000C57D2">
        <w:rPr>
          <w:rFonts w:eastAsia="Calibri"/>
          <w:bCs/>
          <w:color w:val="000000"/>
          <w:sz w:val="24"/>
          <w:szCs w:val="24"/>
        </w:rPr>
        <w:t>I</w:t>
      </w:r>
      <w:r w:rsidR="00EA02A6" w:rsidRPr="000C57D2">
        <w:rPr>
          <w:rFonts w:eastAsia="Calibri"/>
          <w:bCs/>
          <w:color w:val="000000"/>
          <w:sz w:val="24"/>
          <w:szCs w:val="24"/>
        </w:rPr>
        <w:t>I edycji ogólnopolskiego</w:t>
      </w:r>
      <w:r w:rsidRPr="000C57D2">
        <w:rPr>
          <w:rFonts w:eastAsia="Calibri"/>
          <w:bCs/>
          <w:color w:val="000000"/>
          <w:sz w:val="24"/>
          <w:szCs w:val="24"/>
        </w:rPr>
        <w:t xml:space="preserve"> konkursu</w:t>
      </w:r>
      <w:r w:rsidR="0062162F" w:rsidRPr="000C57D2">
        <w:rPr>
          <w:rFonts w:eastAsia="Calibri"/>
          <w:bCs/>
          <w:color w:val="000000"/>
          <w:sz w:val="24"/>
          <w:szCs w:val="24"/>
        </w:rPr>
        <w:t xml:space="preserve"> </w:t>
      </w:r>
      <w:r w:rsidRPr="000C57D2">
        <w:rPr>
          <w:rFonts w:eastAsia="Calibri"/>
          <w:bCs/>
          <w:color w:val="000000"/>
          <w:sz w:val="24"/>
          <w:szCs w:val="24"/>
        </w:rPr>
        <w:t>„Poznajemy Parki Krajobrazowe</w:t>
      </w:r>
      <w:r w:rsidR="00EA02A6" w:rsidRPr="000C57D2">
        <w:rPr>
          <w:rFonts w:eastAsia="Calibri"/>
          <w:bCs/>
          <w:color w:val="000000"/>
          <w:sz w:val="24"/>
          <w:szCs w:val="24"/>
        </w:rPr>
        <w:t xml:space="preserve"> Polski</w:t>
      </w:r>
      <w:r w:rsidRPr="000C57D2">
        <w:rPr>
          <w:rFonts w:eastAsia="Calibri"/>
          <w:bCs/>
          <w:color w:val="000000"/>
          <w:sz w:val="24"/>
          <w:szCs w:val="24"/>
        </w:rPr>
        <w:t>”</w:t>
      </w:r>
      <w:r w:rsidR="00EA02A6" w:rsidRPr="000C57D2">
        <w:rPr>
          <w:rFonts w:eastAsia="Calibri"/>
          <w:bCs/>
          <w:color w:val="000000"/>
          <w:sz w:val="24"/>
          <w:szCs w:val="24"/>
        </w:rPr>
        <w:t xml:space="preserve"> </w:t>
      </w:r>
      <w:r w:rsidR="0024422D" w:rsidRPr="000C57D2">
        <w:rPr>
          <w:rFonts w:eastAsia="Calibri"/>
          <w:bCs/>
          <w:color w:val="000000"/>
          <w:sz w:val="24"/>
          <w:szCs w:val="24"/>
        </w:rPr>
        <w:t xml:space="preserve">w roku szkolnym </w:t>
      </w:r>
      <w:r w:rsidR="00EA02A6" w:rsidRPr="000C57D2">
        <w:rPr>
          <w:rFonts w:eastAsia="Calibri"/>
          <w:bCs/>
          <w:color w:val="000000"/>
          <w:sz w:val="24"/>
          <w:szCs w:val="24"/>
        </w:rPr>
        <w:t>202</w:t>
      </w:r>
      <w:r w:rsidR="006D74BB" w:rsidRPr="000C57D2">
        <w:rPr>
          <w:rFonts w:eastAsia="Calibri"/>
          <w:bCs/>
          <w:color w:val="000000"/>
          <w:sz w:val="24"/>
          <w:szCs w:val="24"/>
        </w:rPr>
        <w:t>3</w:t>
      </w:r>
      <w:r w:rsidR="00EA02A6" w:rsidRPr="000C57D2">
        <w:rPr>
          <w:rFonts w:eastAsia="Calibri"/>
          <w:bCs/>
          <w:color w:val="000000"/>
          <w:sz w:val="24"/>
          <w:szCs w:val="24"/>
        </w:rPr>
        <w:t>/202</w:t>
      </w:r>
      <w:r w:rsidR="006D74BB" w:rsidRPr="000C57D2">
        <w:rPr>
          <w:rFonts w:eastAsia="Calibri"/>
          <w:bCs/>
          <w:color w:val="000000"/>
          <w:sz w:val="24"/>
          <w:szCs w:val="24"/>
        </w:rPr>
        <w:t>4</w:t>
      </w:r>
      <w:r w:rsidRPr="000C57D2">
        <w:rPr>
          <w:rFonts w:eastAsia="Calibri"/>
          <w:bCs/>
          <w:color w:val="000000"/>
          <w:sz w:val="24"/>
          <w:szCs w:val="24"/>
        </w:rPr>
        <w:t xml:space="preserve">. </w:t>
      </w:r>
    </w:p>
    <w:p w:rsidR="002A311A" w:rsidRPr="000C57D2" w:rsidRDefault="002A311A" w:rsidP="00EB320A">
      <w:pPr>
        <w:pStyle w:val="Akapitzlist"/>
        <w:numPr>
          <w:ilvl w:val="0"/>
          <w:numId w:val="1"/>
        </w:numPr>
        <w:pBdr>
          <w:top w:val="nil"/>
          <w:left w:val="nil"/>
          <w:bottom w:val="nil"/>
          <w:right w:val="nil"/>
          <w:between w:val="nil"/>
        </w:pBdr>
        <w:spacing w:line="288" w:lineRule="auto"/>
        <w:ind w:left="499" w:hanging="357"/>
        <w:jc w:val="both"/>
        <w:rPr>
          <w:rFonts w:eastAsia="Calibri"/>
          <w:iCs/>
          <w:color w:val="000000"/>
          <w:sz w:val="24"/>
          <w:szCs w:val="24"/>
        </w:rPr>
      </w:pPr>
      <w:r w:rsidRPr="000C57D2">
        <w:rPr>
          <w:rFonts w:eastAsia="Calibri"/>
          <w:iCs/>
          <w:color w:val="000000"/>
          <w:sz w:val="24"/>
          <w:szCs w:val="24"/>
        </w:rPr>
        <w:t xml:space="preserve">Dane osobowe będą gromadzone w zakresie, który będzie umożliwiał przeprowadzenie </w:t>
      </w:r>
      <w:r w:rsidR="0024422D" w:rsidRPr="000C57D2">
        <w:rPr>
          <w:rFonts w:eastAsia="Calibri"/>
          <w:iCs/>
          <w:color w:val="000000"/>
          <w:sz w:val="24"/>
          <w:szCs w:val="24"/>
        </w:rPr>
        <w:t xml:space="preserve">poszczególnych </w:t>
      </w:r>
      <w:r w:rsidR="002E6783" w:rsidRPr="000C57D2">
        <w:rPr>
          <w:rFonts w:eastAsia="Calibri"/>
          <w:iCs/>
          <w:color w:val="000000"/>
          <w:sz w:val="24"/>
          <w:szCs w:val="24"/>
        </w:rPr>
        <w:t>etapów części wojewódzkiej</w:t>
      </w:r>
      <w:r w:rsidR="00C5424C" w:rsidRPr="000C57D2">
        <w:rPr>
          <w:rFonts w:eastAsia="Calibri"/>
          <w:iCs/>
          <w:color w:val="000000"/>
          <w:sz w:val="24"/>
          <w:szCs w:val="24"/>
        </w:rPr>
        <w:t xml:space="preserve"> </w:t>
      </w:r>
      <w:r w:rsidRPr="000C57D2">
        <w:rPr>
          <w:rFonts w:eastAsia="Calibri"/>
          <w:iCs/>
          <w:color w:val="000000"/>
          <w:sz w:val="24"/>
          <w:szCs w:val="24"/>
        </w:rPr>
        <w:t>konkursu</w:t>
      </w:r>
      <w:r w:rsidR="002E6783" w:rsidRPr="000C57D2">
        <w:rPr>
          <w:rFonts w:eastAsia="Calibri"/>
          <w:iCs/>
          <w:color w:val="000000"/>
          <w:sz w:val="24"/>
          <w:szCs w:val="24"/>
        </w:rPr>
        <w:t>. Dane osobowe</w:t>
      </w:r>
      <w:r w:rsidRPr="000C57D2">
        <w:rPr>
          <w:rFonts w:eastAsia="Calibri"/>
          <w:iCs/>
          <w:color w:val="000000"/>
          <w:sz w:val="24"/>
          <w:szCs w:val="24"/>
        </w:rPr>
        <w:t xml:space="preserve"> będą opublikowane (dot. zajętego miejsca, imienia i nazwiska</w:t>
      </w:r>
      <w:r w:rsidR="006D74BB" w:rsidRPr="000C57D2">
        <w:rPr>
          <w:rFonts w:eastAsia="Calibri"/>
          <w:iCs/>
          <w:color w:val="000000"/>
          <w:sz w:val="24"/>
          <w:szCs w:val="24"/>
        </w:rPr>
        <w:t>, klasy</w:t>
      </w:r>
      <w:r w:rsidRPr="000C57D2">
        <w:rPr>
          <w:rFonts w:eastAsia="Calibri"/>
          <w:iCs/>
          <w:color w:val="000000"/>
          <w:sz w:val="24"/>
          <w:szCs w:val="24"/>
        </w:rPr>
        <w:t xml:space="preserve"> oraz szkoły do jakiej uczęszcza uczestnik konkursu) na </w:t>
      </w:r>
      <w:r w:rsidR="00EA02A6" w:rsidRPr="000C57D2">
        <w:rPr>
          <w:rFonts w:eastAsia="Calibri"/>
          <w:iCs/>
          <w:color w:val="000000"/>
          <w:sz w:val="24"/>
          <w:szCs w:val="24"/>
        </w:rPr>
        <w:t>s</w:t>
      </w:r>
      <w:r w:rsidRPr="000C57D2">
        <w:rPr>
          <w:rFonts w:eastAsia="Calibri"/>
          <w:iCs/>
          <w:color w:val="000000"/>
          <w:sz w:val="24"/>
          <w:szCs w:val="24"/>
        </w:rPr>
        <w:t>tronie internetowej Z</w:t>
      </w:r>
      <w:r w:rsidR="00EB320A">
        <w:rPr>
          <w:rFonts w:eastAsia="Calibri"/>
          <w:iCs/>
          <w:color w:val="000000"/>
          <w:sz w:val="24"/>
          <w:szCs w:val="24"/>
        </w:rPr>
        <w:t xml:space="preserve">PKWL i </w:t>
      </w:r>
      <w:r w:rsidRPr="000C57D2">
        <w:rPr>
          <w:rFonts w:eastAsia="Calibri"/>
          <w:iCs/>
          <w:color w:val="000000"/>
          <w:sz w:val="24"/>
          <w:szCs w:val="24"/>
        </w:rPr>
        <w:t xml:space="preserve"> </w:t>
      </w:r>
      <w:proofErr w:type="spellStart"/>
      <w:r w:rsidRPr="000C57D2">
        <w:rPr>
          <w:rFonts w:eastAsia="Calibri"/>
          <w:iCs/>
          <w:color w:val="000000"/>
          <w:sz w:val="24"/>
          <w:szCs w:val="24"/>
        </w:rPr>
        <w:t>Facebooku</w:t>
      </w:r>
      <w:proofErr w:type="spellEnd"/>
      <w:r w:rsidRPr="000C57D2">
        <w:rPr>
          <w:rFonts w:eastAsia="Calibri"/>
          <w:iCs/>
          <w:color w:val="000000"/>
          <w:sz w:val="24"/>
          <w:szCs w:val="24"/>
        </w:rPr>
        <w:t xml:space="preserve"> </w:t>
      </w:r>
      <w:r w:rsidR="00EB320A">
        <w:rPr>
          <w:rFonts w:eastAsia="Calibri"/>
          <w:iCs/>
          <w:color w:val="000000"/>
          <w:sz w:val="24"/>
          <w:szCs w:val="24"/>
        </w:rPr>
        <w:t>ZPKWL</w:t>
      </w:r>
      <w:r w:rsidRPr="000C57D2">
        <w:rPr>
          <w:rFonts w:eastAsia="Calibri"/>
          <w:iCs/>
          <w:color w:val="000000"/>
          <w:sz w:val="24"/>
          <w:szCs w:val="24"/>
        </w:rPr>
        <w:t xml:space="preserve"> jako relacja z przeprowadzenia </w:t>
      </w:r>
      <w:r w:rsidR="00C5424C" w:rsidRPr="000C57D2">
        <w:rPr>
          <w:rFonts w:eastAsia="Calibri"/>
          <w:iCs/>
          <w:color w:val="000000"/>
          <w:sz w:val="24"/>
          <w:szCs w:val="24"/>
        </w:rPr>
        <w:t xml:space="preserve">ww. etapów </w:t>
      </w:r>
      <w:r w:rsidRPr="000C57D2">
        <w:rPr>
          <w:rFonts w:eastAsia="Calibri"/>
          <w:iCs/>
          <w:color w:val="000000"/>
          <w:sz w:val="24"/>
          <w:szCs w:val="24"/>
        </w:rPr>
        <w:t>konkursu.</w:t>
      </w:r>
    </w:p>
    <w:p w:rsidR="002A311A" w:rsidRPr="000C57D2" w:rsidRDefault="002A311A" w:rsidP="00EB320A">
      <w:pPr>
        <w:pStyle w:val="Akapitzlist"/>
        <w:numPr>
          <w:ilvl w:val="0"/>
          <w:numId w:val="1"/>
        </w:numPr>
        <w:spacing w:line="288" w:lineRule="auto"/>
        <w:ind w:left="499" w:hanging="357"/>
        <w:jc w:val="both"/>
        <w:rPr>
          <w:rFonts w:eastAsia="Calibri"/>
          <w:bCs/>
          <w:color w:val="000000"/>
          <w:sz w:val="24"/>
          <w:szCs w:val="24"/>
        </w:rPr>
      </w:pPr>
      <w:r w:rsidRPr="000C57D2">
        <w:rPr>
          <w:rFonts w:eastAsia="Calibri"/>
          <w:bCs/>
          <w:color w:val="000000"/>
          <w:sz w:val="24"/>
          <w:szCs w:val="24"/>
        </w:rPr>
        <w:t xml:space="preserve">Odbiorcami danych osobowych podmioty wykonujące zadania kontrolne na podstawie przepisów prawa oraz </w:t>
      </w:r>
      <w:r w:rsidR="00C5424C" w:rsidRPr="000C57D2">
        <w:rPr>
          <w:rFonts w:eastAsia="Calibri"/>
          <w:bCs/>
          <w:color w:val="000000"/>
          <w:sz w:val="24"/>
          <w:szCs w:val="24"/>
        </w:rPr>
        <w:t xml:space="preserve">osoby korzystające ze strony internetowej i </w:t>
      </w:r>
      <w:proofErr w:type="spellStart"/>
      <w:r w:rsidR="00C5424C" w:rsidRPr="000C57D2">
        <w:rPr>
          <w:rFonts w:eastAsia="Calibri"/>
          <w:bCs/>
          <w:color w:val="000000"/>
          <w:sz w:val="24"/>
          <w:szCs w:val="24"/>
        </w:rPr>
        <w:t>Facebook’a</w:t>
      </w:r>
      <w:proofErr w:type="spellEnd"/>
      <w:r w:rsidR="00C5424C" w:rsidRPr="000C57D2">
        <w:rPr>
          <w:rFonts w:eastAsia="Calibri"/>
          <w:bCs/>
          <w:color w:val="000000"/>
          <w:sz w:val="24"/>
          <w:szCs w:val="24"/>
        </w:rPr>
        <w:t xml:space="preserve"> </w:t>
      </w:r>
      <w:r w:rsidR="00EB320A">
        <w:rPr>
          <w:rFonts w:eastAsia="Calibri"/>
          <w:bCs/>
          <w:color w:val="000000"/>
          <w:sz w:val="24"/>
          <w:szCs w:val="24"/>
        </w:rPr>
        <w:t>ZPKWL</w:t>
      </w:r>
      <w:r w:rsidR="00C5424C" w:rsidRPr="000C57D2">
        <w:rPr>
          <w:rFonts w:eastAsia="Calibri"/>
          <w:bCs/>
          <w:color w:val="000000"/>
          <w:sz w:val="24"/>
          <w:szCs w:val="24"/>
        </w:rPr>
        <w:t>.</w:t>
      </w:r>
    </w:p>
    <w:p w:rsidR="002A311A" w:rsidRPr="000C57D2" w:rsidRDefault="002A311A" w:rsidP="00EB320A">
      <w:pPr>
        <w:pStyle w:val="Akapitzlist"/>
        <w:numPr>
          <w:ilvl w:val="0"/>
          <w:numId w:val="1"/>
        </w:numPr>
        <w:spacing w:line="288" w:lineRule="auto"/>
        <w:ind w:left="499" w:hanging="357"/>
        <w:jc w:val="both"/>
        <w:rPr>
          <w:rFonts w:eastAsia="Calibri"/>
          <w:bCs/>
          <w:color w:val="000000"/>
          <w:sz w:val="24"/>
          <w:szCs w:val="24"/>
        </w:rPr>
      </w:pPr>
      <w:r w:rsidRPr="000C57D2">
        <w:rPr>
          <w:rFonts w:eastAsia="Calibri"/>
          <w:bCs/>
          <w:color w:val="000000"/>
          <w:sz w:val="24"/>
          <w:szCs w:val="24"/>
        </w:rPr>
        <w:t xml:space="preserve">Podstawą przetwarzania danych osobowych jest art. 6 ust. 1 e) Rozporządzenia RODO, to jest realizacja zadania w interesie publicznym, w związku z ustawą z dnia 16 kwietnia 2004 roku o ochronie przyrody oraz art. 6 ust. 1 a) Rozporządzenia RODO, to jest zgoda, w związku z art. 9 ust 2 a) Rozporządzenia RODO. </w:t>
      </w:r>
    </w:p>
    <w:p w:rsidR="002A311A" w:rsidRPr="000C57D2" w:rsidRDefault="002A311A" w:rsidP="00EB320A">
      <w:pPr>
        <w:pStyle w:val="Akapitzlist"/>
        <w:numPr>
          <w:ilvl w:val="0"/>
          <w:numId w:val="1"/>
        </w:numPr>
        <w:spacing w:line="288" w:lineRule="auto"/>
        <w:ind w:left="499" w:hanging="357"/>
        <w:jc w:val="both"/>
        <w:rPr>
          <w:rFonts w:eastAsia="Calibri"/>
          <w:bCs/>
          <w:color w:val="000000"/>
          <w:sz w:val="24"/>
          <w:szCs w:val="24"/>
        </w:rPr>
      </w:pPr>
      <w:r w:rsidRPr="000C57D2">
        <w:rPr>
          <w:rFonts w:eastAsia="Calibri"/>
          <w:bCs/>
          <w:color w:val="000000"/>
          <w:sz w:val="24"/>
          <w:szCs w:val="24"/>
        </w:rPr>
        <w:t xml:space="preserve">Dane osobowe przechowywane będą przez okres 5 lat po zakończeniu </w:t>
      </w:r>
      <w:r w:rsidR="0024422D" w:rsidRPr="000C57D2">
        <w:rPr>
          <w:rFonts w:eastAsia="Calibri"/>
          <w:bCs/>
          <w:color w:val="000000"/>
          <w:sz w:val="24"/>
          <w:szCs w:val="24"/>
        </w:rPr>
        <w:t xml:space="preserve">ww. </w:t>
      </w:r>
      <w:r w:rsidRPr="000C57D2">
        <w:rPr>
          <w:rFonts w:eastAsia="Calibri"/>
          <w:bCs/>
          <w:color w:val="000000"/>
          <w:sz w:val="24"/>
          <w:szCs w:val="24"/>
        </w:rPr>
        <w:t xml:space="preserve">konkursu PPKP, lub jeżeli przetwarzanie odbywa się na podstawie zgody - do czasu wycofania zgody. </w:t>
      </w:r>
    </w:p>
    <w:p w:rsidR="002A311A" w:rsidRPr="000C57D2" w:rsidRDefault="002A311A" w:rsidP="00EB320A">
      <w:pPr>
        <w:pStyle w:val="Akapitzlist"/>
        <w:numPr>
          <w:ilvl w:val="0"/>
          <w:numId w:val="1"/>
        </w:numPr>
        <w:spacing w:line="288" w:lineRule="auto"/>
        <w:ind w:left="499" w:hanging="357"/>
        <w:jc w:val="both"/>
        <w:rPr>
          <w:rFonts w:eastAsia="Calibri"/>
          <w:bCs/>
          <w:color w:val="000000"/>
          <w:sz w:val="24"/>
          <w:szCs w:val="24"/>
        </w:rPr>
      </w:pPr>
      <w:r w:rsidRPr="000C57D2">
        <w:rPr>
          <w:rFonts w:eastAsia="Calibri"/>
          <w:bCs/>
          <w:color w:val="000000"/>
          <w:sz w:val="24"/>
          <w:szCs w:val="24"/>
        </w:rPr>
        <w:t xml:space="preserve">Osoba, której dane są przetwarzane ma prawo do: ochrony swoich danych osobowych, dostępu do nich, uzyskania ich kopii, sprostowania, prawo ograniczenia ich przetwarzania, prawo sprzeciwu oraz prawo wniesienia skargi do Prezesa Urzędu Ochrony Danych Osobowych (ul. Stawki 2, 00-193 Warszawa, e-mail: kancelaria@uodo.gov.pl). </w:t>
      </w:r>
    </w:p>
    <w:p w:rsidR="00EB320A" w:rsidRDefault="002A311A" w:rsidP="00EB320A">
      <w:pPr>
        <w:pStyle w:val="Akapitzlist"/>
        <w:numPr>
          <w:ilvl w:val="0"/>
          <w:numId w:val="1"/>
        </w:numPr>
        <w:spacing w:line="288" w:lineRule="auto"/>
        <w:ind w:left="499" w:hanging="357"/>
        <w:jc w:val="both"/>
        <w:rPr>
          <w:rFonts w:eastAsia="Calibri"/>
          <w:bCs/>
          <w:color w:val="000000"/>
          <w:sz w:val="24"/>
          <w:szCs w:val="24"/>
        </w:rPr>
      </w:pPr>
      <w:r w:rsidRPr="000C57D2">
        <w:rPr>
          <w:rFonts w:eastAsia="Calibri"/>
          <w:bCs/>
          <w:color w:val="000000"/>
          <w:sz w:val="24"/>
          <w:szCs w:val="24"/>
        </w:rPr>
        <w:t xml:space="preserve">W przypadku wyrażenia zgody, osoba której dane dotyczą, ma prawo do wycofania zgody oraz do żądania usunięcia danych. Wycofanie zgody należy złożyć pisemnie do administratora. </w:t>
      </w:r>
    </w:p>
    <w:p w:rsidR="002A311A" w:rsidRPr="00EB320A" w:rsidRDefault="002A311A" w:rsidP="00EB320A">
      <w:pPr>
        <w:pStyle w:val="Akapitzlist"/>
        <w:numPr>
          <w:ilvl w:val="0"/>
          <w:numId w:val="1"/>
        </w:numPr>
        <w:spacing w:line="288" w:lineRule="auto"/>
        <w:ind w:left="499" w:hanging="357"/>
        <w:jc w:val="both"/>
        <w:rPr>
          <w:rFonts w:eastAsia="Calibri"/>
          <w:bCs/>
          <w:color w:val="000000"/>
          <w:sz w:val="24"/>
          <w:szCs w:val="24"/>
        </w:rPr>
      </w:pPr>
      <w:r w:rsidRPr="00EB320A">
        <w:rPr>
          <w:rFonts w:eastAsia="Calibri"/>
          <w:bCs/>
          <w:color w:val="000000"/>
          <w:sz w:val="24"/>
          <w:szCs w:val="24"/>
        </w:rPr>
        <w:t>Podanie danych osobowych jest dobrowolne, jednakże niezbędne do wzięcia udziału w niniejszym konkursie.</w:t>
      </w:r>
    </w:p>
    <w:p w:rsidR="002A311A" w:rsidRPr="000C57D2" w:rsidRDefault="002A311A" w:rsidP="00EB320A">
      <w:pPr>
        <w:pBdr>
          <w:top w:val="nil"/>
          <w:left w:val="nil"/>
          <w:bottom w:val="nil"/>
          <w:right w:val="nil"/>
          <w:between w:val="nil"/>
        </w:pBdr>
        <w:spacing w:after="200" w:line="276" w:lineRule="auto"/>
        <w:jc w:val="both"/>
        <w:rPr>
          <w:rFonts w:eastAsia="Calibri"/>
          <w:color w:val="000000"/>
          <w:sz w:val="24"/>
          <w:szCs w:val="24"/>
        </w:rPr>
      </w:pPr>
    </w:p>
    <w:p w:rsidR="004E17CE" w:rsidRPr="002A311A" w:rsidRDefault="004E17CE" w:rsidP="00EB320A">
      <w:pPr>
        <w:spacing w:line="276" w:lineRule="auto"/>
        <w:rPr>
          <w:rFonts w:asciiTheme="minorHAnsi" w:hAnsiTheme="minorHAnsi" w:cstheme="minorHAnsi"/>
        </w:rPr>
      </w:pPr>
    </w:p>
    <w:sectPr w:rsidR="004E17CE" w:rsidRPr="002A311A" w:rsidSect="00EB320A">
      <w:headerReference w:type="default" r:id="rId8"/>
      <w:footerReference w:type="default" r:id="rId9"/>
      <w:pgSz w:w="11906" w:h="16838"/>
      <w:pgMar w:top="1276" w:right="1417" w:bottom="709" w:left="1417" w:header="426"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85E" w:rsidRDefault="00F7785E" w:rsidP="002A311A">
      <w:r>
        <w:separator/>
      </w:r>
    </w:p>
  </w:endnote>
  <w:endnote w:type="continuationSeparator" w:id="0">
    <w:p w:rsidR="00F7785E" w:rsidRDefault="00F7785E" w:rsidP="002A31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827" w:rsidRDefault="000D1827" w:rsidP="000D1827">
    <w:pPr>
      <w:pStyle w:val="Stopka"/>
      <w:ind w:left="1985"/>
    </w:pPr>
    <w:r>
      <w:rPr>
        <w:noProof/>
      </w:rPr>
      <w:t xml:space="preserve">                                                          </w:t>
    </w:r>
  </w:p>
  <w:p w:rsidR="000D1827" w:rsidRDefault="000D18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85E" w:rsidRDefault="00F7785E" w:rsidP="002A311A">
      <w:r>
        <w:separator/>
      </w:r>
    </w:p>
  </w:footnote>
  <w:footnote w:type="continuationSeparator" w:id="0">
    <w:p w:rsidR="00F7785E" w:rsidRDefault="00F7785E" w:rsidP="002A3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068" w:rsidRDefault="000C57D2" w:rsidP="00724ECC">
    <w:pPr>
      <w:pStyle w:val="Nagwek"/>
      <w:jc w:val="center"/>
    </w:pPr>
    <w:r>
      <w:rPr>
        <w:noProof/>
      </w:rPr>
      <w:drawing>
        <wp:anchor distT="0" distB="0" distL="114300" distR="114300" simplePos="0" relativeHeight="251660288" behindDoc="1" locked="0" layoutInCell="1" allowOverlap="1">
          <wp:simplePos x="0" y="0"/>
          <wp:positionH relativeFrom="column">
            <wp:posOffset>749935</wp:posOffset>
          </wp:positionH>
          <wp:positionV relativeFrom="paragraph">
            <wp:posOffset>34290</wp:posOffset>
          </wp:positionV>
          <wp:extent cx="1533525" cy="434340"/>
          <wp:effectExtent l="19050" t="0" r="9525" b="0"/>
          <wp:wrapTight wrapText="bothSides">
            <wp:wrapPolygon edited="0">
              <wp:start x="-268" y="0"/>
              <wp:lineTo x="-268" y="20842"/>
              <wp:lineTo x="21734" y="20842"/>
              <wp:lineTo x="21734" y="0"/>
              <wp:lineTo x="-268"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3525" cy="43434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3500755</wp:posOffset>
          </wp:positionH>
          <wp:positionV relativeFrom="paragraph">
            <wp:posOffset>95250</wp:posOffset>
          </wp:positionV>
          <wp:extent cx="1718310" cy="312420"/>
          <wp:effectExtent l="19050" t="0" r="0" b="0"/>
          <wp:wrapTight wrapText="bothSides">
            <wp:wrapPolygon edited="0">
              <wp:start x="1197" y="0"/>
              <wp:lineTo x="239" y="6585"/>
              <wp:lineTo x="-239" y="21073"/>
              <wp:lineTo x="3592" y="21073"/>
              <wp:lineTo x="3592" y="21073"/>
              <wp:lineTo x="19397" y="19756"/>
              <wp:lineTo x="19397" y="5268"/>
              <wp:lineTo x="3831" y="0"/>
              <wp:lineTo x="1197" y="0"/>
            </wp:wrapPolygon>
          </wp:wrapTight>
          <wp:docPr id="11" name="Obi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22576" cy="792088"/>
                    <a:chOff x="4932040" y="548680"/>
                    <a:chExt cx="4422576" cy="792088"/>
                  </a:xfrm>
                </a:grpSpPr>
                <a:grpSp>
                  <a:nvGrpSpPr>
                    <a:cNvPr id="6" name="Grupa 5"/>
                    <a:cNvGrpSpPr/>
                  </a:nvGrpSpPr>
                  <a:grpSpPr>
                    <a:xfrm>
                      <a:off x="4932040" y="548680"/>
                      <a:ext cx="4422576" cy="792088"/>
                      <a:chOff x="4499992" y="476672"/>
                      <a:chExt cx="4422576" cy="792088"/>
                    </a:xfrm>
                  </a:grpSpPr>
                  <a:sp>
                    <a:nvSpPr>
                      <a:cNvPr id="1026" name="Text Box 2"/>
                      <a:cNvSpPr txBox="1">
                        <a:spLocks noChangeArrowheads="1"/>
                      </a:cNvSpPr>
                    </a:nvSpPr>
                    <a:spPr bwMode="auto">
                      <a:xfrm>
                        <a:off x="5364088" y="620688"/>
                        <a:ext cx="3558480" cy="584775"/>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spAutoFit/>
                        </a:bodyPr>
                        <a:lstStyle>
                          <a:defPPr>
                            <a:defRPr lang="pl-PL"/>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pl-PL" sz="1600" b="0" i="0" u="none" strike="noStrike" cap="none" normalizeH="0" baseline="0" dirty="0" smtClean="0">
                              <a:ln>
                                <a:noFill/>
                              </a:ln>
                              <a:solidFill>
                                <a:schemeClr val="tx1"/>
                              </a:solidFill>
                              <a:effectLst/>
                              <a:latin typeface="Century Gothic" pitchFamily="34" charset="0"/>
                              <a:cs typeface="Arial" pitchFamily="34" charset="0"/>
                            </a:rPr>
                            <a:t>Zespół Parków Krajobrazowych </a:t>
                          </a:r>
                        </a:p>
                        <a:p>
                          <a:pPr marL="0" marR="0" lvl="0" indent="0" algn="l" defTabSz="914400" rtl="0" eaLnBrk="1" fontAlgn="base" latinLnBrk="0" hangingPunct="1">
                            <a:lnSpc>
                              <a:spcPct val="100000"/>
                            </a:lnSpc>
                            <a:spcBef>
                              <a:spcPct val="0"/>
                            </a:spcBef>
                            <a:spcAft>
                              <a:spcPct val="0"/>
                            </a:spcAft>
                            <a:buClrTx/>
                            <a:buSzTx/>
                            <a:buFontTx/>
                            <a:buNone/>
                            <a:tabLst/>
                          </a:pPr>
                          <a:r>
                            <a:rPr kumimoji="0" lang="pl-PL" sz="1600" b="0" i="0" u="none" strike="noStrike" cap="none" normalizeH="0" baseline="0" dirty="0" smtClean="0">
                              <a:ln>
                                <a:noFill/>
                              </a:ln>
                              <a:solidFill>
                                <a:schemeClr val="tx1"/>
                              </a:solidFill>
                              <a:effectLst/>
                              <a:latin typeface="Century Gothic" pitchFamily="34" charset="0"/>
                              <a:cs typeface="Arial" pitchFamily="34" charset="0"/>
                            </a:rPr>
                            <a:t>Województwa Lubuskiego</a:t>
                          </a:r>
                          <a:endParaRPr kumimoji="0" lang="pl-PL" sz="4800" b="0" i="0" u="none" strike="noStrike" cap="none" normalizeH="0" baseline="0" dirty="0" smtClean="0">
                            <a:ln>
                              <a:noFill/>
                            </a:ln>
                            <a:solidFill>
                              <a:schemeClr val="tx1"/>
                            </a:solidFill>
                            <a:effectLst/>
                            <a:latin typeface="Arial" pitchFamily="34" charset="0"/>
                            <a:cs typeface="Arial" pitchFamily="34" charset="0"/>
                          </a:endParaRPr>
                        </a:p>
                      </a:txBody>
                      <a:useSpRect/>
                    </a:txSp>
                  </a:sp>
                  <a:pic>
                    <a:nvPicPr>
                      <a:cNvPr id="5" name="Obraz 4" descr="Zespół Parków Krajobrazowych Województwa Lubuskiego.png"/>
                      <a:cNvPicPr/>
                    </a:nvPicPr>
                    <a:blipFill>
                      <a:blip r:embed="rId2"/>
                      <a:stretch>
                        <a:fillRect/>
                      </a:stretch>
                    </a:blipFill>
                    <a:spPr>
                      <a:xfrm>
                        <a:off x="4499992" y="476672"/>
                        <a:ext cx="936104" cy="792088"/>
                      </a:xfrm>
                      <a:prstGeom prst="rect">
                        <a:avLst/>
                      </a:prstGeom>
                    </a:spPr>
                  </a:pic>
                </a:grpSp>
              </lc:lockedCanvas>
            </a:graphicData>
          </a:graphic>
        </wp:anchor>
      </w:drawing>
    </w:r>
    <w:r w:rsidR="00724ECC">
      <w:rPr>
        <w:noProof/>
      </w:rPr>
      <w:t xml:space="preserve">                                                 </w:t>
    </w:r>
  </w:p>
  <w:p w:rsidR="001F6068" w:rsidRDefault="001F6068" w:rsidP="001F6068">
    <w:pPr>
      <w:pStyle w:val="Nagwek"/>
    </w:pPr>
  </w:p>
  <w:p w:rsidR="00A16D2D" w:rsidRDefault="00A16D2D" w:rsidP="000D182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A7D97"/>
    <w:multiLevelType w:val="hybridMultilevel"/>
    <w:tmpl w:val="B6BCC8B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4F95364"/>
    <w:multiLevelType w:val="hybridMultilevel"/>
    <w:tmpl w:val="EA101D56"/>
    <w:lvl w:ilvl="0" w:tplc="04150011">
      <w:start w:val="1"/>
      <w:numFmt w:val="decimal"/>
      <w:lvlText w:val="%1)"/>
      <w:lvlJc w:val="left"/>
      <w:pPr>
        <w:ind w:left="609" w:hanging="360"/>
      </w:pPr>
    </w:lvl>
    <w:lvl w:ilvl="1" w:tplc="04150019" w:tentative="1">
      <w:start w:val="1"/>
      <w:numFmt w:val="lowerLetter"/>
      <w:lvlText w:val="%2."/>
      <w:lvlJc w:val="left"/>
      <w:pPr>
        <w:ind w:left="1329" w:hanging="360"/>
      </w:pPr>
    </w:lvl>
    <w:lvl w:ilvl="2" w:tplc="0415001B" w:tentative="1">
      <w:start w:val="1"/>
      <w:numFmt w:val="lowerRoman"/>
      <w:lvlText w:val="%3."/>
      <w:lvlJc w:val="right"/>
      <w:pPr>
        <w:ind w:left="2049" w:hanging="180"/>
      </w:pPr>
    </w:lvl>
    <w:lvl w:ilvl="3" w:tplc="0415000F" w:tentative="1">
      <w:start w:val="1"/>
      <w:numFmt w:val="decimal"/>
      <w:lvlText w:val="%4."/>
      <w:lvlJc w:val="left"/>
      <w:pPr>
        <w:ind w:left="2769" w:hanging="360"/>
      </w:pPr>
    </w:lvl>
    <w:lvl w:ilvl="4" w:tplc="04150019" w:tentative="1">
      <w:start w:val="1"/>
      <w:numFmt w:val="lowerLetter"/>
      <w:lvlText w:val="%5."/>
      <w:lvlJc w:val="left"/>
      <w:pPr>
        <w:ind w:left="3489" w:hanging="360"/>
      </w:pPr>
    </w:lvl>
    <w:lvl w:ilvl="5" w:tplc="0415001B" w:tentative="1">
      <w:start w:val="1"/>
      <w:numFmt w:val="lowerRoman"/>
      <w:lvlText w:val="%6."/>
      <w:lvlJc w:val="right"/>
      <w:pPr>
        <w:ind w:left="4209" w:hanging="180"/>
      </w:pPr>
    </w:lvl>
    <w:lvl w:ilvl="6" w:tplc="0415000F" w:tentative="1">
      <w:start w:val="1"/>
      <w:numFmt w:val="decimal"/>
      <w:lvlText w:val="%7."/>
      <w:lvlJc w:val="left"/>
      <w:pPr>
        <w:ind w:left="4929" w:hanging="360"/>
      </w:pPr>
    </w:lvl>
    <w:lvl w:ilvl="7" w:tplc="04150019" w:tentative="1">
      <w:start w:val="1"/>
      <w:numFmt w:val="lowerLetter"/>
      <w:lvlText w:val="%8."/>
      <w:lvlJc w:val="left"/>
      <w:pPr>
        <w:ind w:left="5649" w:hanging="360"/>
      </w:pPr>
    </w:lvl>
    <w:lvl w:ilvl="8" w:tplc="0415001B" w:tentative="1">
      <w:start w:val="1"/>
      <w:numFmt w:val="lowerRoman"/>
      <w:lvlText w:val="%9."/>
      <w:lvlJc w:val="right"/>
      <w:pPr>
        <w:ind w:left="6369" w:hanging="180"/>
      </w:pPr>
    </w:lvl>
  </w:abstractNum>
  <w:abstractNum w:abstractNumId="2">
    <w:nsid w:val="181C29FF"/>
    <w:multiLevelType w:val="hybridMultilevel"/>
    <w:tmpl w:val="B6BCC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B2217F"/>
    <w:multiLevelType w:val="hybridMultilevel"/>
    <w:tmpl w:val="5DC495E8"/>
    <w:lvl w:ilvl="0" w:tplc="322ABAA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E86ADB"/>
    <w:multiLevelType w:val="hybridMultilevel"/>
    <w:tmpl w:val="345AE5F8"/>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3DDB3284"/>
    <w:multiLevelType w:val="hybridMultilevel"/>
    <w:tmpl w:val="AF7EF740"/>
    <w:lvl w:ilvl="0" w:tplc="5FACA79C">
      <w:start w:val="5"/>
      <w:numFmt w:val="bullet"/>
      <w:lvlText w:val=""/>
      <w:lvlJc w:val="left"/>
      <w:pPr>
        <w:ind w:left="5747" w:hanging="360"/>
      </w:pPr>
      <w:rPr>
        <w:rFonts w:ascii="Symbol" w:eastAsia="Calibri" w:hAnsi="Symbol" w:cstheme="minorHAnsi" w:hint="default"/>
      </w:rPr>
    </w:lvl>
    <w:lvl w:ilvl="1" w:tplc="04150003" w:tentative="1">
      <w:start w:val="1"/>
      <w:numFmt w:val="bullet"/>
      <w:lvlText w:val="o"/>
      <w:lvlJc w:val="left"/>
      <w:pPr>
        <w:ind w:left="6467" w:hanging="360"/>
      </w:pPr>
      <w:rPr>
        <w:rFonts w:ascii="Courier New" w:hAnsi="Courier New" w:cs="Courier New" w:hint="default"/>
      </w:rPr>
    </w:lvl>
    <w:lvl w:ilvl="2" w:tplc="04150005" w:tentative="1">
      <w:start w:val="1"/>
      <w:numFmt w:val="bullet"/>
      <w:lvlText w:val=""/>
      <w:lvlJc w:val="left"/>
      <w:pPr>
        <w:ind w:left="7187" w:hanging="360"/>
      </w:pPr>
      <w:rPr>
        <w:rFonts w:ascii="Wingdings" w:hAnsi="Wingdings" w:hint="default"/>
      </w:rPr>
    </w:lvl>
    <w:lvl w:ilvl="3" w:tplc="04150001" w:tentative="1">
      <w:start w:val="1"/>
      <w:numFmt w:val="bullet"/>
      <w:lvlText w:val=""/>
      <w:lvlJc w:val="left"/>
      <w:pPr>
        <w:ind w:left="7907" w:hanging="360"/>
      </w:pPr>
      <w:rPr>
        <w:rFonts w:ascii="Symbol" w:hAnsi="Symbol" w:hint="default"/>
      </w:rPr>
    </w:lvl>
    <w:lvl w:ilvl="4" w:tplc="04150003" w:tentative="1">
      <w:start w:val="1"/>
      <w:numFmt w:val="bullet"/>
      <w:lvlText w:val="o"/>
      <w:lvlJc w:val="left"/>
      <w:pPr>
        <w:ind w:left="8627" w:hanging="360"/>
      </w:pPr>
      <w:rPr>
        <w:rFonts w:ascii="Courier New" w:hAnsi="Courier New" w:cs="Courier New" w:hint="default"/>
      </w:rPr>
    </w:lvl>
    <w:lvl w:ilvl="5" w:tplc="04150005" w:tentative="1">
      <w:start w:val="1"/>
      <w:numFmt w:val="bullet"/>
      <w:lvlText w:val=""/>
      <w:lvlJc w:val="left"/>
      <w:pPr>
        <w:ind w:left="9347" w:hanging="360"/>
      </w:pPr>
      <w:rPr>
        <w:rFonts w:ascii="Wingdings" w:hAnsi="Wingdings" w:hint="default"/>
      </w:rPr>
    </w:lvl>
    <w:lvl w:ilvl="6" w:tplc="04150001" w:tentative="1">
      <w:start w:val="1"/>
      <w:numFmt w:val="bullet"/>
      <w:lvlText w:val=""/>
      <w:lvlJc w:val="left"/>
      <w:pPr>
        <w:ind w:left="10067" w:hanging="360"/>
      </w:pPr>
      <w:rPr>
        <w:rFonts w:ascii="Symbol" w:hAnsi="Symbol" w:hint="default"/>
      </w:rPr>
    </w:lvl>
    <w:lvl w:ilvl="7" w:tplc="04150003" w:tentative="1">
      <w:start w:val="1"/>
      <w:numFmt w:val="bullet"/>
      <w:lvlText w:val="o"/>
      <w:lvlJc w:val="left"/>
      <w:pPr>
        <w:ind w:left="10787" w:hanging="360"/>
      </w:pPr>
      <w:rPr>
        <w:rFonts w:ascii="Courier New" w:hAnsi="Courier New" w:cs="Courier New" w:hint="default"/>
      </w:rPr>
    </w:lvl>
    <w:lvl w:ilvl="8" w:tplc="04150005" w:tentative="1">
      <w:start w:val="1"/>
      <w:numFmt w:val="bullet"/>
      <w:lvlText w:val=""/>
      <w:lvlJc w:val="left"/>
      <w:pPr>
        <w:ind w:left="11507" w:hanging="360"/>
      </w:pPr>
      <w:rPr>
        <w:rFonts w:ascii="Wingdings" w:hAnsi="Wingdings" w:hint="default"/>
      </w:rPr>
    </w:lvl>
  </w:abstractNum>
  <w:abstractNum w:abstractNumId="6">
    <w:nsid w:val="607C3961"/>
    <w:multiLevelType w:val="hybridMultilevel"/>
    <w:tmpl w:val="114266E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6D2C0E34"/>
    <w:multiLevelType w:val="hybridMultilevel"/>
    <w:tmpl w:val="A7B08774"/>
    <w:lvl w:ilvl="0" w:tplc="DF2672B2">
      <w:start w:val="5"/>
      <w:numFmt w:val="bullet"/>
      <w:lvlText w:val=""/>
      <w:lvlJc w:val="left"/>
      <w:pPr>
        <w:ind w:left="720" w:hanging="360"/>
      </w:pPr>
      <w:rPr>
        <w:rFonts w:ascii="Symbol" w:eastAsia="Calibr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B2A5A3D"/>
    <w:multiLevelType w:val="hybridMultilevel"/>
    <w:tmpl w:val="2DE406CE"/>
    <w:lvl w:ilvl="0" w:tplc="FFFFFFFF">
      <w:start w:val="1"/>
      <w:numFmt w:val="decimal"/>
      <w:lvlText w:val="%1)"/>
      <w:lvlJc w:val="left"/>
      <w:pPr>
        <w:tabs>
          <w:tab w:val="num" w:pos="588"/>
        </w:tabs>
        <w:ind w:left="588"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2"/>
  </w:num>
  <w:num w:numId="4">
    <w:abstractNumId w:val="4"/>
  </w:num>
  <w:num w:numId="5">
    <w:abstractNumId w:val="0"/>
  </w:num>
  <w:num w:numId="6">
    <w:abstractNumId w:val="1"/>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42A43"/>
    <w:rsid w:val="00095125"/>
    <w:rsid w:val="000A7781"/>
    <w:rsid w:val="000C57D2"/>
    <w:rsid w:val="000D1827"/>
    <w:rsid w:val="001F0C18"/>
    <w:rsid w:val="001F6068"/>
    <w:rsid w:val="0024422D"/>
    <w:rsid w:val="00244DB8"/>
    <w:rsid w:val="00275F4D"/>
    <w:rsid w:val="002A311A"/>
    <w:rsid w:val="002E2D6E"/>
    <w:rsid w:val="002E6783"/>
    <w:rsid w:val="00310055"/>
    <w:rsid w:val="00393B90"/>
    <w:rsid w:val="003D701A"/>
    <w:rsid w:val="003F639C"/>
    <w:rsid w:val="004D2E61"/>
    <w:rsid w:val="004E0625"/>
    <w:rsid w:val="004E17CE"/>
    <w:rsid w:val="00533819"/>
    <w:rsid w:val="0053387E"/>
    <w:rsid w:val="005964CD"/>
    <w:rsid w:val="005E2F5D"/>
    <w:rsid w:val="0062162F"/>
    <w:rsid w:val="00671E9D"/>
    <w:rsid w:val="006B6C3D"/>
    <w:rsid w:val="006D74BB"/>
    <w:rsid w:val="00724ECC"/>
    <w:rsid w:val="00786035"/>
    <w:rsid w:val="00802CE9"/>
    <w:rsid w:val="00842A43"/>
    <w:rsid w:val="00877D0F"/>
    <w:rsid w:val="00896B04"/>
    <w:rsid w:val="008A727E"/>
    <w:rsid w:val="008F4D08"/>
    <w:rsid w:val="00921A96"/>
    <w:rsid w:val="00951BF9"/>
    <w:rsid w:val="009D0AE4"/>
    <w:rsid w:val="00A16D2D"/>
    <w:rsid w:val="00A50919"/>
    <w:rsid w:val="00A61811"/>
    <w:rsid w:val="00AF3C64"/>
    <w:rsid w:val="00B01B10"/>
    <w:rsid w:val="00B143A8"/>
    <w:rsid w:val="00B42073"/>
    <w:rsid w:val="00BD07C1"/>
    <w:rsid w:val="00BE3208"/>
    <w:rsid w:val="00C112B2"/>
    <w:rsid w:val="00C5424C"/>
    <w:rsid w:val="00C97001"/>
    <w:rsid w:val="00D82D2F"/>
    <w:rsid w:val="00DC2131"/>
    <w:rsid w:val="00DE0DA1"/>
    <w:rsid w:val="00EA02A6"/>
    <w:rsid w:val="00EB320A"/>
    <w:rsid w:val="00F06FF3"/>
    <w:rsid w:val="00F35B00"/>
    <w:rsid w:val="00F7785E"/>
    <w:rsid w:val="00F80766"/>
    <w:rsid w:val="00FF3A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11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311A"/>
    <w:pPr>
      <w:ind w:left="720"/>
      <w:contextualSpacing/>
    </w:pPr>
  </w:style>
  <w:style w:type="paragraph" w:styleId="Nagwek">
    <w:name w:val="header"/>
    <w:basedOn w:val="Normalny"/>
    <w:link w:val="NagwekZnak"/>
    <w:uiPriority w:val="99"/>
    <w:unhideWhenUsed/>
    <w:rsid w:val="002A311A"/>
    <w:pPr>
      <w:tabs>
        <w:tab w:val="center" w:pos="4536"/>
        <w:tab w:val="right" w:pos="9072"/>
      </w:tabs>
    </w:pPr>
  </w:style>
  <w:style w:type="character" w:customStyle="1" w:styleId="NagwekZnak">
    <w:name w:val="Nagłówek Znak"/>
    <w:basedOn w:val="Domylnaczcionkaakapitu"/>
    <w:link w:val="Nagwek"/>
    <w:uiPriority w:val="99"/>
    <w:rsid w:val="002A311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2A311A"/>
    <w:pPr>
      <w:tabs>
        <w:tab w:val="center" w:pos="4536"/>
        <w:tab w:val="right" w:pos="9072"/>
      </w:tabs>
    </w:pPr>
  </w:style>
  <w:style w:type="character" w:customStyle="1" w:styleId="StopkaZnak">
    <w:name w:val="Stopka Znak"/>
    <w:basedOn w:val="Domylnaczcionkaakapitu"/>
    <w:link w:val="Stopka"/>
    <w:uiPriority w:val="99"/>
    <w:rsid w:val="002A311A"/>
    <w:rPr>
      <w:rFonts w:ascii="Times New Roman" w:eastAsia="Times New Roman" w:hAnsi="Times New Roman" w:cs="Times New Roman"/>
      <w:sz w:val="20"/>
      <w:szCs w:val="20"/>
      <w:lang w:eastAsia="pl-PL"/>
    </w:rPr>
  </w:style>
  <w:style w:type="paragraph" w:styleId="Tytu">
    <w:name w:val="Title"/>
    <w:basedOn w:val="Normalny"/>
    <w:link w:val="TytuZnak"/>
    <w:qFormat/>
    <w:rsid w:val="002A311A"/>
    <w:pPr>
      <w:jc w:val="center"/>
    </w:pPr>
    <w:rPr>
      <w:rFonts w:ascii="Tahoma" w:hAnsi="Tahoma" w:cs="Tahoma"/>
      <w:sz w:val="40"/>
      <w:szCs w:val="24"/>
    </w:rPr>
  </w:style>
  <w:style w:type="character" w:customStyle="1" w:styleId="TytuZnak">
    <w:name w:val="Tytuł Znak"/>
    <w:basedOn w:val="Domylnaczcionkaakapitu"/>
    <w:link w:val="Tytu"/>
    <w:rsid w:val="002A311A"/>
    <w:rPr>
      <w:rFonts w:ascii="Tahoma" w:eastAsia="Times New Roman" w:hAnsi="Tahoma" w:cs="Tahoma"/>
      <w:sz w:val="40"/>
      <w:szCs w:val="24"/>
      <w:lang w:eastAsia="pl-PL"/>
    </w:rPr>
  </w:style>
  <w:style w:type="paragraph" w:styleId="Podtytu">
    <w:name w:val="Subtitle"/>
    <w:basedOn w:val="Normalny"/>
    <w:link w:val="PodtytuZnak"/>
    <w:qFormat/>
    <w:rsid w:val="002A311A"/>
    <w:pPr>
      <w:jc w:val="center"/>
    </w:pPr>
    <w:rPr>
      <w:rFonts w:ascii="Tahoma" w:hAnsi="Tahoma" w:cs="Tahoma"/>
      <w:sz w:val="36"/>
      <w:szCs w:val="24"/>
    </w:rPr>
  </w:style>
  <w:style w:type="character" w:customStyle="1" w:styleId="PodtytuZnak">
    <w:name w:val="Podtytuł Znak"/>
    <w:basedOn w:val="Domylnaczcionkaakapitu"/>
    <w:link w:val="Podtytu"/>
    <w:rsid w:val="002A311A"/>
    <w:rPr>
      <w:rFonts w:ascii="Tahoma" w:eastAsia="Times New Roman" w:hAnsi="Tahoma" w:cs="Tahoma"/>
      <w:sz w:val="36"/>
      <w:szCs w:val="24"/>
      <w:lang w:eastAsia="pl-PL"/>
    </w:rPr>
  </w:style>
  <w:style w:type="character" w:styleId="Hipercze">
    <w:name w:val="Hyperlink"/>
    <w:rsid w:val="002A311A"/>
    <w:rPr>
      <w:color w:val="0000FF"/>
      <w:u w:val="single"/>
    </w:rPr>
  </w:style>
  <w:style w:type="paragraph" w:styleId="Bezodstpw">
    <w:name w:val="No Spacing"/>
    <w:uiPriority w:val="1"/>
    <w:qFormat/>
    <w:rsid w:val="00786035"/>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8A727E"/>
    <w:rPr>
      <w:rFonts w:ascii="Tahoma" w:hAnsi="Tahoma" w:cs="Tahoma"/>
      <w:sz w:val="16"/>
      <w:szCs w:val="16"/>
    </w:rPr>
  </w:style>
  <w:style w:type="character" w:customStyle="1" w:styleId="TekstdymkaZnak">
    <w:name w:val="Tekst dymka Znak"/>
    <w:basedOn w:val="Domylnaczcionkaakapitu"/>
    <w:link w:val="Tekstdymka"/>
    <w:uiPriority w:val="99"/>
    <w:semiHidden/>
    <w:rsid w:val="008A727E"/>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30EA-4D59-465F-8D3A-B07F3372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1906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Kuźnicka</dc:creator>
  <cp:lastModifiedBy>laptop_acer</cp:lastModifiedBy>
  <cp:revision>3</cp:revision>
  <cp:lastPrinted>2021-11-30T08:59:00Z</cp:lastPrinted>
  <dcterms:created xsi:type="dcterms:W3CDTF">2023-12-28T10:12:00Z</dcterms:created>
  <dcterms:modified xsi:type="dcterms:W3CDTF">2023-12-28T10:19:00Z</dcterms:modified>
</cp:coreProperties>
</file>